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3D" w:rsidRDefault="00462F22" w:rsidP="00FC6B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F2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C6B7F" w:rsidRDefault="00FC6B7F" w:rsidP="00FC6B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2F22" w:rsidRDefault="00462F22" w:rsidP="00FC6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F22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462F22" w:rsidRDefault="00462F22" w:rsidP="00FC6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F22">
        <w:rPr>
          <w:rFonts w:ascii="Times New Roman" w:hAnsi="Times New Roman" w:cs="Times New Roman"/>
          <w:sz w:val="28"/>
          <w:szCs w:val="28"/>
        </w:rPr>
        <w:t>ОАО "Корпорация "Монтажспецстрой"</w:t>
      </w:r>
    </w:p>
    <w:p w:rsidR="00462F22" w:rsidRDefault="00462F22" w:rsidP="00FC6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F22" w:rsidRDefault="00462F22" w:rsidP="00462F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Н.С.Сотников</w:t>
      </w:r>
    </w:p>
    <w:p w:rsidR="00462F22" w:rsidRDefault="00870A2D" w:rsidP="00462F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462F22">
        <w:rPr>
          <w:rFonts w:ascii="Times New Roman" w:hAnsi="Times New Roman" w:cs="Times New Roman"/>
          <w:sz w:val="28"/>
          <w:szCs w:val="28"/>
        </w:rPr>
        <w:t xml:space="preserve"> октября 2013 г.</w:t>
      </w:r>
    </w:p>
    <w:p w:rsidR="008F5CA0" w:rsidRDefault="008F5CA0" w:rsidP="00462F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CA0" w:rsidRDefault="008F5CA0" w:rsidP="00462F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CA0" w:rsidRDefault="008F5CA0" w:rsidP="00462F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CA0" w:rsidRDefault="008F5CA0" w:rsidP="00462F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CA0" w:rsidRPr="00E95A19" w:rsidRDefault="008F5CA0" w:rsidP="008F5CA0">
      <w:pPr>
        <w:rPr>
          <w:sz w:val="16"/>
          <w:szCs w:val="16"/>
        </w:rPr>
      </w:pPr>
    </w:p>
    <w:p w:rsidR="008F5CA0" w:rsidRPr="00E95A19" w:rsidRDefault="008F5CA0" w:rsidP="00E95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CA0" w:rsidRDefault="008F5CA0" w:rsidP="00E95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19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E95A19" w:rsidRDefault="00E95A19" w:rsidP="00E95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19" w:rsidRDefault="00E95A19" w:rsidP="00E95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инсайдерской информации </w:t>
      </w:r>
    </w:p>
    <w:p w:rsidR="00E95A19" w:rsidRDefault="00E95A19" w:rsidP="00E95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акционерного общества</w:t>
      </w:r>
    </w:p>
    <w:p w:rsidR="00E95A19" w:rsidRPr="00E95A19" w:rsidRDefault="00E95A19" w:rsidP="00E95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"Корпорация "Монтажспецстрой"</w:t>
      </w:r>
    </w:p>
    <w:p w:rsidR="008F5CA0" w:rsidRPr="00E95A19" w:rsidRDefault="008F5CA0" w:rsidP="00E95A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5CA0" w:rsidRPr="00E95A19" w:rsidRDefault="008F5CA0" w:rsidP="008F5CA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5CA0" w:rsidRPr="00E95A19" w:rsidRDefault="008F5CA0" w:rsidP="008F5CA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5CA0" w:rsidRDefault="008F5CA0" w:rsidP="008F5C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A0" w:rsidRDefault="008F5CA0" w:rsidP="008F5C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A0" w:rsidRDefault="008F5CA0" w:rsidP="008F5C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A0" w:rsidRDefault="008F5CA0" w:rsidP="008F5C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A0" w:rsidRDefault="008F5CA0" w:rsidP="008F5C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A0" w:rsidRDefault="008F5CA0" w:rsidP="008F5C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A19" w:rsidRDefault="00E95A19" w:rsidP="008F5C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A19" w:rsidRDefault="00E95A19" w:rsidP="008F5C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A0" w:rsidRPr="008F5CA0" w:rsidRDefault="008F5CA0" w:rsidP="008F5C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A0">
        <w:rPr>
          <w:rFonts w:ascii="Times New Roman" w:hAnsi="Times New Roman" w:cs="Times New Roman"/>
          <w:sz w:val="28"/>
          <w:szCs w:val="28"/>
        </w:rPr>
        <w:t>г.Москва</w:t>
      </w:r>
    </w:p>
    <w:p w:rsidR="008F5CA0" w:rsidRPr="00267AD0" w:rsidRDefault="008F5CA0" w:rsidP="008F5C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A0" w:rsidRPr="00267AD0" w:rsidRDefault="008F5CA0" w:rsidP="00103B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AD0" w:rsidRPr="00267AD0" w:rsidRDefault="00267AD0" w:rsidP="00103B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D0">
        <w:rPr>
          <w:rFonts w:ascii="Times New Roman" w:hAnsi="Times New Roman" w:cs="Times New Roman"/>
          <w:b/>
          <w:sz w:val="28"/>
          <w:szCs w:val="28"/>
        </w:rPr>
        <w:lastRenderedPageBreak/>
        <w:t>Положение об информационной политике.</w:t>
      </w:r>
    </w:p>
    <w:p w:rsidR="00267AD0" w:rsidRPr="00267AD0" w:rsidRDefault="00267AD0" w:rsidP="00103B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AD0">
        <w:rPr>
          <w:rFonts w:ascii="Times New Roman" w:hAnsi="Times New Roman" w:cs="Times New Roman"/>
          <w:sz w:val="28"/>
          <w:szCs w:val="28"/>
        </w:rPr>
        <w:t>1.1. Открытое акционерное общество «Корпорация «Монтажспецстрой» является публичной акционерной компанией, созданной в 1992 году.</w:t>
      </w: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sz w:val="28"/>
          <w:szCs w:val="28"/>
        </w:rPr>
      </w:pPr>
      <w:r w:rsidRPr="00267AD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Зако</w:t>
      </w:r>
      <w:r>
        <w:rPr>
          <w:rFonts w:ascii="Times New Roman" w:hAnsi="Times New Roman" w:cs="Times New Roman"/>
          <w:sz w:val="28"/>
          <w:szCs w:val="28"/>
        </w:rPr>
        <w:t>ном «Об акционерных обществах»</w:t>
      </w:r>
      <w:r w:rsidRPr="00267A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267AD0">
        <w:rPr>
          <w:rFonts w:ascii="Times New Roman" w:hAnsi="Times New Roman" w:cs="Times New Roman"/>
          <w:sz w:val="28"/>
          <w:szCs w:val="28"/>
        </w:rPr>
        <w:t xml:space="preserve"> 6 Федерального закона от 27.07.2010 г.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7AD0">
        <w:rPr>
          <w:rFonts w:ascii="Times New Roman" w:hAnsi="Times New Roman" w:cs="Times New Roman"/>
          <w:sz w:val="28"/>
          <w:szCs w:val="28"/>
        </w:rPr>
        <w:t>Уставом Корпорации, Кодексом корпоративного поведения, а также иными нормативными актами РФ.</w:t>
      </w:r>
    </w:p>
    <w:p w:rsid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AD0">
        <w:rPr>
          <w:rFonts w:ascii="Times New Roman" w:hAnsi="Times New Roman" w:cs="Times New Roman"/>
          <w:sz w:val="28"/>
          <w:szCs w:val="28"/>
        </w:rPr>
        <w:t>Положение устанавливает пра</w:t>
      </w:r>
      <w:r>
        <w:rPr>
          <w:rFonts w:ascii="Times New Roman" w:hAnsi="Times New Roman" w:cs="Times New Roman"/>
          <w:sz w:val="28"/>
          <w:szCs w:val="28"/>
        </w:rPr>
        <w:t xml:space="preserve">вила опубликования </w:t>
      </w:r>
      <w:r w:rsidRPr="00267AD0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бществом, а также перечень </w:t>
      </w:r>
      <w:r w:rsidRPr="00267AD0">
        <w:rPr>
          <w:rFonts w:ascii="Times New Roman" w:hAnsi="Times New Roman" w:cs="Times New Roman"/>
          <w:sz w:val="28"/>
          <w:szCs w:val="28"/>
        </w:rPr>
        <w:t xml:space="preserve">информации и документов, </w:t>
      </w:r>
      <w:r>
        <w:rPr>
          <w:rFonts w:ascii="Times New Roman" w:hAnsi="Times New Roman" w:cs="Times New Roman"/>
          <w:sz w:val="28"/>
          <w:szCs w:val="28"/>
        </w:rPr>
        <w:t>неподлежащих представлению третьим лицам, опубликованию и обращения с ними.</w:t>
      </w:r>
    </w:p>
    <w:p w:rsidR="00E95A19" w:rsidRDefault="00E95A19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7AD0" w:rsidRDefault="00267AD0" w:rsidP="00E95A1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AD0">
        <w:rPr>
          <w:rFonts w:ascii="Times New Roman" w:eastAsia="Calibri" w:hAnsi="Times New Roman" w:cs="Times New Roman"/>
          <w:b/>
          <w:sz w:val="28"/>
          <w:szCs w:val="28"/>
        </w:rPr>
        <w:t>2. Принципы формирования информационной политики.</w:t>
      </w:r>
    </w:p>
    <w:p w:rsidR="00E95A19" w:rsidRPr="00267AD0" w:rsidRDefault="00E95A19" w:rsidP="00E95A1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A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67AD0">
        <w:rPr>
          <w:rFonts w:ascii="Times New Roman" w:hAnsi="Times New Roman" w:cs="Times New Roman"/>
          <w:b/>
          <w:sz w:val="28"/>
          <w:szCs w:val="28"/>
        </w:rPr>
        <w:t xml:space="preserve"> Защищенность информационных ресурсов  -  </w:t>
      </w:r>
      <w:r w:rsidRPr="00267AD0">
        <w:rPr>
          <w:rFonts w:ascii="Times New Roman" w:hAnsi="Times New Roman" w:cs="Times New Roman"/>
          <w:sz w:val="28"/>
          <w:szCs w:val="28"/>
        </w:rPr>
        <w:t>право Общества использовать разрешенные законодательством РФ способы и средства защиты информации, составляющей служебную и коммерческую тайну Общества.</w:t>
      </w: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67AD0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Общество обеспечивает защиту информации, составляющую:</w:t>
      </w: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AD0">
        <w:rPr>
          <w:rFonts w:ascii="Times New Roman" w:hAnsi="Times New Roman" w:cs="Times New Roman"/>
          <w:b/>
          <w:sz w:val="28"/>
          <w:szCs w:val="28"/>
        </w:rPr>
        <w:t xml:space="preserve"> Государственную тайну  -  </w:t>
      </w:r>
      <w:r w:rsidRPr="00267AD0">
        <w:rPr>
          <w:rFonts w:ascii="Times New Roman" w:hAnsi="Times New Roman" w:cs="Times New Roman"/>
          <w:sz w:val="28"/>
          <w:szCs w:val="28"/>
        </w:rPr>
        <w:t>Статья 5 Закона РФ от 21.07.1993 г. № 5485-1 «О государственной тайне», Указ Президента  РФ от 30.11.1995 г. № 1203 «Об утверждении Перечня сведений, отнесенных к государственной тайне»;</w:t>
      </w: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AD0">
        <w:rPr>
          <w:rFonts w:ascii="Times New Roman" w:hAnsi="Times New Roman" w:cs="Times New Roman"/>
          <w:b/>
          <w:sz w:val="28"/>
          <w:szCs w:val="28"/>
        </w:rPr>
        <w:t xml:space="preserve">Коммерческую тайну  -  </w:t>
      </w:r>
      <w:r w:rsidRPr="00267AD0">
        <w:rPr>
          <w:rFonts w:ascii="Times New Roman" w:hAnsi="Times New Roman" w:cs="Times New Roman"/>
          <w:sz w:val="28"/>
          <w:szCs w:val="28"/>
        </w:rPr>
        <w:t>Федеральный закон от 29.07.2004 г. № 98-ФЗ «О коммерческой тайне», Статья 1465 Гражданско</w:t>
      </w:r>
      <w:r>
        <w:rPr>
          <w:rFonts w:ascii="Times New Roman" w:hAnsi="Times New Roman" w:cs="Times New Roman"/>
          <w:sz w:val="28"/>
          <w:szCs w:val="28"/>
        </w:rPr>
        <w:t>го кодекса РФ (часть четвертая);</w:t>
      </w: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AD0">
        <w:rPr>
          <w:rFonts w:ascii="Times New Roman" w:hAnsi="Times New Roman" w:cs="Times New Roman"/>
          <w:b/>
          <w:sz w:val="28"/>
          <w:szCs w:val="28"/>
        </w:rPr>
        <w:t xml:space="preserve">Банковскую тайну  -  </w:t>
      </w:r>
      <w:r w:rsidRPr="00267AD0">
        <w:rPr>
          <w:rFonts w:ascii="Times New Roman" w:hAnsi="Times New Roman" w:cs="Times New Roman"/>
          <w:sz w:val="28"/>
          <w:szCs w:val="28"/>
        </w:rPr>
        <w:t>Статья 857 Гражданского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едерации (часть вторая);</w:t>
      </w: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AD0">
        <w:rPr>
          <w:rFonts w:ascii="Times New Roman" w:hAnsi="Times New Roman" w:cs="Times New Roman"/>
          <w:b/>
          <w:sz w:val="28"/>
          <w:szCs w:val="28"/>
        </w:rPr>
        <w:t xml:space="preserve">Конфиденциальность персональных данных – </w:t>
      </w:r>
      <w:r w:rsidRPr="00267AD0">
        <w:rPr>
          <w:rFonts w:ascii="Times New Roman" w:hAnsi="Times New Roman" w:cs="Times New Roman"/>
          <w:sz w:val="28"/>
          <w:szCs w:val="28"/>
        </w:rPr>
        <w:t>Статья 7 Федерального закона от 27.07.2006 г. № 152-ФЗ «О персональных данных», Статья 12 Федерального закона от 15.11.997 г. № 143-ФЗ «Об актах гражданского состояния» и Статья 92 Федерального закона от 21.11.2011 г. № 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AD0">
        <w:rPr>
          <w:rFonts w:ascii="Times New Roman" w:hAnsi="Times New Roman" w:cs="Times New Roman"/>
          <w:b/>
          <w:sz w:val="28"/>
          <w:szCs w:val="28"/>
        </w:rPr>
        <w:t>Налоговую тайну</w:t>
      </w:r>
      <w:r w:rsidRPr="00267AD0">
        <w:rPr>
          <w:rFonts w:ascii="Times New Roman" w:hAnsi="Times New Roman" w:cs="Times New Roman"/>
          <w:sz w:val="28"/>
          <w:szCs w:val="28"/>
        </w:rPr>
        <w:t xml:space="preserve">  -  Статьи 102 и 313 Налогово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AD0">
        <w:rPr>
          <w:rFonts w:ascii="Times New Roman" w:hAnsi="Times New Roman" w:cs="Times New Roman"/>
          <w:b/>
          <w:sz w:val="28"/>
          <w:szCs w:val="28"/>
        </w:rPr>
        <w:t xml:space="preserve">Аудиторскую тайну  </w:t>
      </w:r>
      <w:r w:rsidRPr="00267AD0">
        <w:rPr>
          <w:rFonts w:ascii="Times New Roman" w:hAnsi="Times New Roman" w:cs="Times New Roman"/>
          <w:sz w:val="28"/>
          <w:szCs w:val="28"/>
        </w:rPr>
        <w:t>-  Статья 9 Федерального закона от 30.12.2008 г. № 307-Ф</w:t>
      </w:r>
      <w:r>
        <w:rPr>
          <w:rFonts w:ascii="Times New Roman" w:hAnsi="Times New Roman" w:cs="Times New Roman"/>
          <w:sz w:val="28"/>
          <w:szCs w:val="28"/>
        </w:rPr>
        <w:t>З «Об аудиторской деятельности»;</w:t>
      </w: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AD0">
        <w:rPr>
          <w:rFonts w:ascii="Times New Roman" w:hAnsi="Times New Roman" w:cs="Times New Roman"/>
          <w:sz w:val="28"/>
          <w:szCs w:val="28"/>
        </w:rPr>
        <w:t xml:space="preserve"> </w:t>
      </w:r>
      <w:r w:rsidRPr="00267AD0">
        <w:rPr>
          <w:rFonts w:ascii="Times New Roman" w:hAnsi="Times New Roman" w:cs="Times New Roman"/>
          <w:b/>
          <w:sz w:val="28"/>
          <w:szCs w:val="28"/>
        </w:rPr>
        <w:t xml:space="preserve">Тайну страхования  -  </w:t>
      </w:r>
      <w:r w:rsidRPr="00267AD0">
        <w:rPr>
          <w:rFonts w:ascii="Times New Roman" w:hAnsi="Times New Roman" w:cs="Times New Roman"/>
          <w:sz w:val="28"/>
          <w:szCs w:val="28"/>
        </w:rPr>
        <w:t xml:space="preserve">Статья 946 Гражданского кодекса РФ (часть вторая), Статья 47 Федерального закона от 29.11.2010 г. № 326-ФЗ «Об обязательном медицинском страховании в Российской Федерации», Статья </w:t>
      </w:r>
      <w:r w:rsidRPr="00267AD0">
        <w:rPr>
          <w:rFonts w:ascii="Times New Roman" w:hAnsi="Times New Roman" w:cs="Times New Roman"/>
          <w:sz w:val="28"/>
          <w:szCs w:val="28"/>
        </w:rPr>
        <w:lastRenderedPageBreak/>
        <w:t xml:space="preserve">32 Федерального закона от 29.11.2009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статья 18 Федерального закона от 24.07.1998 г.  125-ФЗ «Об обязательном социальном страховании от несчастных случаев на производстве </w:t>
      </w:r>
      <w:r>
        <w:rPr>
          <w:rFonts w:ascii="Times New Roman" w:hAnsi="Times New Roman" w:cs="Times New Roman"/>
          <w:sz w:val="28"/>
          <w:szCs w:val="28"/>
        </w:rPr>
        <w:t>и профессиональных заболеваний»;</w:t>
      </w: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AD0">
        <w:rPr>
          <w:rFonts w:ascii="Times New Roman" w:hAnsi="Times New Roman" w:cs="Times New Roman"/>
          <w:b/>
          <w:sz w:val="28"/>
          <w:szCs w:val="28"/>
        </w:rPr>
        <w:t xml:space="preserve">Конфиденциальность информации, предоставляемой эмитентами  -  </w:t>
      </w:r>
      <w:r w:rsidRPr="00267AD0">
        <w:rPr>
          <w:rFonts w:ascii="Times New Roman" w:hAnsi="Times New Roman" w:cs="Times New Roman"/>
          <w:sz w:val="28"/>
          <w:szCs w:val="28"/>
        </w:rPr>
        <w:t>Статья 8.1, 8.6, 44.1 Федерального закона от 22.04.1996 г. № 39-ФЗ «О рынке ценных бумаг».</w:t>
      </w:r>
    </w:p>
    <w:p w:rsidR="00267AD0" w:rsidRPr="00267AD0" w:rsidRDefault="00267AD0" w:rsidP="00E95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AD0">
        <w:rPr>
          <w:rFonts w:ascii="Times New Roman" w:hAnsi="Times New Roman" w:cs="Times New Roman"/>
          <w:b/>
          <w:sz w:val="28"/>
          <w:szCs w:val="28"/>
        </w:rPr>
        <w:t xml:space="preserve">Конфиденциальность инсайдерской информации  -  </w:t>
      </w:r>
      <w:r w:rsidRPr="00267AD0">
        <w:rPr>
          <w:rFonts w:ascii="Times New Roman" w:hAnsi="Times New Roman" w:cs="Times New Roman"/>
          <w:sz w:val="28"/>
          <w:szCs w:val="28"/>
        </w:rPr>
        <w:t>Статья 6 Федерального закона от 27.07.2010 г.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</w:p>
    <w:p w:rsidR="00103BCF" w:rsidRPr="00103BCF" w:rsidRDefault="00103BCF" w:rsidP="00E95A19">
      <w:pPr>
        <w:shd w:val="clear" w:color="auto" w:fill="FFFFFF"/>
        <w:spacing w:after="0" w:line="240" w:lineRule="auto"/>
        <w:ind w:left="840" w:hanging="414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03BC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2.3. К инсайдерской информации не относятся:</w:t>
      </w:r>
    </w:p>
    <w:p w:rsidR="00103BCF" w:rsidRPr="00103BCF" w:rsidRDefault="00103BCF" w:rsidP="00103B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сведения, ставшие доступными неограниченному кругу лиц, в том числе </w:t>
      </w:r>
      <w:r w:rsidR="00FC6B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результате их распространения.</w:t>
      </w:r>
    </w:p>
    <w:p w:rsidR="00103BCF" w:rsidRPr="00103BCF" w:rsidRDefault="00103BCF" w:rsidP="00103B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03BCF" w:rsidRDefault="00103BCF" w:rsidP="00103BC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103BC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4. Инсайдеры</w:t>
      </w:r>
    </w:p>
    <w:p w:rsidR="00103BCF" w:rsidRPr="00103BCF" w:rsidRDefault="00103BCF" w:rsidP="00103BC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03BCF" w:rsidRPr="00103BCF" w:rsidRDefault="00103BCF" w:rsidP="00103B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 </w:t>
      </w:r>
      <w:r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инсайдерам относятся следующие лица:</w:t>
      </w:r>
    </w:p>
    <w:p w:rsidR="00103BCF" w:rsidRPr="00103BCF" w:rsidRDefault="00103BCF" w:rsidP="00103B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 эмитент</w:t>
      </w:r>
      <w:r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95A19" w:rsidRDefault="00103BCF" w:rsidP="00103B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лица</w:t>
      </w:r>
      <w:r w:rsidR="00E95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(юридические)</w:t>
      </w:r>
      <w:r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имеющие доступ к инсайдерской информации на основании договоров, заключенных с соответствующими лицами, в том числе аудиторы (аудиторские организации), оценщики (юридические лица, с которыми оценщики заключили т</w:t>
      </w:r>
      <w:r w:rsidR="00FC6B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рудовые договоры)</w:t>
      </w:r>
      <w:r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кредитные организации, страховые организации;</w:t>
      </w:r>
    </w:p>
    <w:p w:rsidR="00103BCF" w:rsidRPr="00103BCF" w:rsidRDefault="00E95A19" w:rsidP="00103B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103BCF"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лица, которые владеют не менее чем 25 процентами голосов в высшем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органе Общества</w:t>
      </w:r>
      <w:r w:rsidR="00103BCF"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 также лица, которые в силу владения акциями (долями) 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уставном капитале </w:t>
      </w:r>
      <w:r w:rsidR="00103BCF"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имеют доступ к инсайдерской информации на основании федеральных законов или учредительных документов;</w:t>
      </w:r>
    </w:p>
    <w:p w:rsidR="00103BCF" w:rsidRPr="00103BCF" w:rsidRDefault="00E95A19" w:rsidP="00103B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103BCF"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члены совета дир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екторов ,  генеральный директор</w:t>
      </w:r>
      <w:r w:rsidR="00103BCF"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корпоративный секретарь, </w:t>
      </w:r>
      <w:r w:rsidR="00103BCF"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члены реви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зионной комиссии, члены счетной комиссии;</w:t>
      </w:r>
    </w:p>
    <w:p w:rsidR="00103BCF" w:rsidRPr="00103BCF" w:rsidRDefault="00E95A19" w:rsidP="00E95A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103BCF"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лица, имеющие доступ к информации о направлении добровольного, обязательного или конкурирующего предложения о приобретении акций в соответствии с законодательством Российской Федерации об акционерных обществах, в том числе лица, направившие в акционерное общество добровольные или конкурирующие предложения, кредитная организация, предоставившая банковскую гарантию, оценщик (юридические лица, с которыми оценщики заключили трудовые договоры);</w:t>
      </w:r>
    </w:p>
    <w:p w:rsidR="00267AD0" w:rsidRDefault="00E95A19" w:rsidP="00E95A19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103BCF"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физические лица, имеющие дост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уп к инсайдерской информации , </w:t>
      </w:r>
      <w:r w:rsidR="00103BCF"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основании трудовых и (или) гражданско-правовых договоров, заклю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ченных с Обществом</w:t>
      </w:r>
      <w:r w:rsidR="00103BCF"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C6B7F" w:rsidRDefault="00FC6B7F" w:rsidP="00E95A19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C6B7F" w:rsidRPr="00E95A19" w:rsidRDefault="00FC6B7F" w:rsidP="00E95A19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95A19" w:rsidRDefault="00E95A19" w:rsidP="00E95A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5</w:t>
      </w:r>
      <w:r w:rsidR="00103BCF" w:rsidRPr="00103BC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. Ограничения на использование </w:t>
      </w:r>
    </w:p>
    <w:p w:rsidR="00103BCF" w:rsidRDefault="00103BCF" w:rsidP="00E95A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103BC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инсайдерской информации</w:t>
      </w:r>
      <w:r w:rsidR="00E95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E95A19" w:rsidRPr="00E95A19" w:rsidRDefault="00E95A19" w:rsidP="00E95A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E95A19" w:rsidRPr="00103BCF" w:rsidRDefault="00E95A19" w:rsidP="00E95A1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</w:t>
      </w:r>
      <w:r w:rsidR="00103BCF"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Запрещается использование инсайдерской информации:</w:t>
      </w:r>
    </w:p>
    <w:p w:rsidR="00103BCF" w:rsidRDefault="00103BCF" w:rsidP="00E95A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установленных федеральными законами, либо в связи с исполнением трудовых обязан</w:t>
      </w:r>
      <w:r w:rsidR="00E95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ностей или исполнением договора.</w:t>
      </w:r>
    </w:p>
    <w:p w:rsidR="00103BCF" w:rsidRPr="00103BCF" w:rsidRDefault="00103BCF" w:rsidP="00E95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03BCF" w:rsidRDefault="00E95A19" w:rsidP="00E95A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</w:t>
      </w:r>
      <w:r w:rsidR="00103BCF" w:rsidRPr="00103BC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 Последствия использования инсайдерской информаци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и.</w:t>
      </w:r>
    </w:p>
    <w:p w:rsidR="00E95A19" w:rsidRPr="00103BCF" w:rsidRDefault="00E95A19" w:rsidP="00E95A1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03BCF" w:rsidRPr="00103BCF" w:rsidRDefault="00103BCF" w:rsidP="00E95A19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Любое лицо, неправомерно использовавшее инса</w:t>
      </w:r>
      <w:r w:rsidR="00E95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йдерскую информацию</w:t>
      </w:r>
      <w:r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несет ответственность в соответствии с законодательством Р</w:t>
      </w:r>
      <w:r w:rsidR="00E95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оссийской Федерации</w:t>
      </w:r>
      <w:r w:rsidRPr="00103B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8F5CA0" w:rsidRPr="00103BCF" w:rsidRDefault="008F5CA0" w:rsidP="00103BCF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F5CA0" w:rsidRPr="00103BCF" w:rsidRDefault="008F5CA0" w:rsidP="00103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BCF" w:rsidRPr="00103BCF" w:rsidRDefault="00103BCF" w:rsidP="00103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3BCF" w:rsidRPr="00103BCF" w:rsidSect="00984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6B" w:rsidRDefault="004C126B" w:rsidP="00267AD0">
      <w:pPr>
        <w:spacing w:after="0" w:line="240" w:lineRule="auto"/>
      </w:pPr>
      <w:r>
        <w:separator/>
      </w:r>
    </w:p>
  </w:endnote>
  <w:endnote w:type="continuationSeparator" w:id="1">
    <w:p w:rsidR="004C126B" w:rsidRDefault="004C126B" w:rsidP="0026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D0" w:rsidRDefault="00267A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D0" w:rsidRDefault="00267A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D0" w:rsidRDefault="00267A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6B" w:rsidRDefault="004C126B" w:rsidP="00267AD0">
      <w:pPr>
        <w:spacing w:after="0" w:line="240" w:lineRule="auto"/>
      </w:pPr>
      <w:r>
        <w:separator/>
      </w:r>
    </w:p>
  </w:footnote>
  <w:footnote w:type="continuationSeparator" w:id="1">
    <w:p w:rsidR="004C126B" w:rsidRDefault="004C126B" w:rsidP="0026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D0" w:rsidRDefault="00267A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9421"/>
      <w:docPartObj>
        <w:docPartGallery w:val="Page Numbers (Top of Page)"/>
        <w:docPartUnique/>
      </w:docPartObj>
    </w:sdtPr>
    <w:sdtContent>
      <w:p w:rsidR="00267AD0" w:rsidRDefault="00F82048">
        <w:pPr>
          <w:pStyle w:val="a3"/>
          <w:jc w:val="right"/>
        </w:pPr>
        <w:fldSimple w:instr=" PAGE   \* MERGEFORMAT ">
          <w:r w:rsidR="00870A2D">
            <w:rPr>
              <w:noProof/>
            </w:rPr>
            <w:t>1</w:t>
          </w:r>
        </w:fldSimple>
      </w:p>
    </w:sdtContent>
  </w:sdt>
  <w:p w:rsidR="00267AD0" w:rsidRDefault="00267A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D0" w:rsidRDefault="00267A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75BA"/>
    <w:multiLevelType w:val="hybridMultilevel"/>
    <w:tmpl w:val="09485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F22"/>
    <w:rsid w:val="00103BCF"/>
    <w:rsid w:val="00141F15"/>
    <w:rsid w:val="00212036"/>
    <w:rsid w:val="00267AD0"/>
    <w:rsid w:val="00403959"/>
    <w:rsid w:val="00462F22"/>
    <w:rsid w:val="004C126B"/>
    <w:rsid w:val="007360C5"/>
    <w:rsid w:val="00783D8E"/>
    <w:rsid w:val="00870A2D"/>
    <w:rsid w:val="008F5CA0"/>
    <w:rsid w:val="00984A3D"/>
    <w:rsid w:val="00C147E3"/>
    <w:rsid w:val="00CD1D91"/>
    <w:rsid w:val="00CD5113"/>
    <w:rsid w:val="00E95A19"/>
    <w:rsid w:val="00F82048"/>
    <w:rsid w:val="00FC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AD0"/>
  </w:style>
  <w:style w:type="paragraph" w:styleId="a5">
    <w:name w:val="footer"/>
    <w:basedOn w:val="a"/>
    <w:link w:val="a6"/>
    <w:uiPriority w:val="99"/>
    <w:semiHidden/>
    <w:unhideWhenUsed/>
    <w:rsid w:val="0026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05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00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1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6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38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23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92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611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57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63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62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74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821</Words>
  <Characters>4682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13</cp:revision>
  <cp:lastPrinted>2013-10-23T06:56:00Z</cp:lastPrinted>
  <dcterms:created xsi:type="dcterms:W3CDTF">2013-10-22T11:51:00Z</dcterms:created>
  <dcterms:modified xsi:type="dcterms:W3CDTF">2013-10-24T07:15:00Z</dcterms:modified>
</cp:coreProperties>
</file>